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6B" w:rsidRDefault="006B0F6B" w:rsidP="006B0F6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 w:rsidRPr="006B0F6B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Концепция государственной семейной политики в России</w:t>
      </w:r>
    </w:p>
    <w:p w:rsidR="006B0F6B" w:rsidRPr="006B0F6B" w:rsidRDefault="006B0F6B" w:rsidP="006B0F6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 w:rsidRPr="006B0F6B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 xml:space="preserve"> на период до 2025 года</w:t>
      </w:r>
    </w:p>
    <w:p w:rsidR="006B0F6B" w:rsidRPr="006B0F6B" w:rsidRDefault="006B0F6B" w:rsidP="006B0F6B">
      <w:pPr>
        <w:shd w:val="clear" w:color="auto" w:fill="FFFFFF"/>
        <w:spacing w:after="240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 </w:t>
      </w:r>
    </w:p>
    <w:p w:rsidR="006B0F6B" w:rsidRPr="006B0F6B" w:rsidRDefault="006B0F6B" w:rsidP="006B0F6B">
      <w:pPr>
        <w:shd w:val="clear" w:color="auto" w:fill="FFFFFF"/>
        <w:spacing w:after="240" w:line="300" w:lineRule="atLeast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hyperlink r:id="rId5" w:history="1">
        <w:r w:rsidRPr="006B0F6B"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>Распоряжение Правитель</w:t>
        </w:r>
        <w:r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>ства РФ от 25.08.2014 N 1618-р</w:t>
        </w:r>
        <w:r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 xml:space="preserve"> </w:t>
        </w:r>
        <w:r>
          <w:rPr>
            <w:rFonts w:ascii="PTSansRegular" w:eastAsia="Times New Roman" w:hAnsi="PTSansRegular" w:cs="Times New Roman" w:hint="eastAsia"/>
            <w:b/>
            <w:bCs/>
            <w:color w:val="1200D4"/>
            <w:spacing w:val="2"/>
            <w:sz w:val="24"/>
            <w:szCs w:val="24"/>
            <w:lang w:eastAsia="ru-RU"/>
          </w:rPr>
          <w:t>«</w:t>
        </w:r>
        <w:r w:rsidRPr="006B0F6B">
          <w:rPr>
            <w:rFonts w:ascii="PTSansRegular" w:eastAsia="Times New Roman" w:hAnsi="PTSansRegular" w:cs="Times New Roman"/>
            <w:b/>
            <w:bCs/>
            <w:color w:val="1200D4"/>
            <w:spacing w:val="2"/>
            <w:sz w:val="24"/>
            <w:szCs w:val="24"/>
            <w:lang w:eastAsia="ru-RU"/>
          </w:rPr>
          <w:t>Об утверждении Концепции государственной семейной политики в РФ на период до 2025 года&gt;</w:t>
        </w:r>
      </w:hyperlink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Основные задачи Концепции: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развитие экономической самостоятельности семьи и создание условий для самостоятельного решения ею своей социальной функции;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развитие системы государственной поддержки семей, в том числе при рождении и воспитании детей;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создание механизмов поддержки семей, нуждающихся в улучшении жилищных условий;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 развитие </w:t>
      </w:r>
      <w:proofErr w:type="spellStart"/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жизнеохранительной</w:t>
      </w:r>
      <w:proofErr w:type="spellEnd"/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функции семьи и создание условий для обеспечения здоровья ее членов;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повышение ценности семейного образа жизни, сохранение духовно-нравственных традиций в семейных отношениях и семейном воспитании;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содействие в реализации воспитательного и культурно-образовательного потенциала семьи;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обеспечение социальной защиты семей и детей, нуждающихся в особой заботе государства;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профилактика семейного неблагополучия, детской безнадзорности и беспризорности;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судопроизводства.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Реализация Концепции планируется в два этапа (первый этап - 2015 - 2018 годы, второй этап - 2019 - 2025 годы).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Целевые индикаторы эффективности реализации Концепции: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уменьшение доли семей с детьми до 16 лет в общей численности семей, совокупный среднедушевой доход которых ниже установленного прожиточного минимума в субъекте Федерации;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сокращение числа неработающих родителей, рост доли трудоустроенных граждан с семейными обязанностями;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увеличение численности детей в возрасте до трех лет, охваченных дошкольным образованием и услугами по присмотру и уходу;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уменьшение числа разводов;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увеличение доли семей, улучшивших жилищные условия;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сокращение доли детей, не получающих алименты в полном объеме;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уменьшение числа отказов от новорожденных в родильных домах;</w:t>
      </w:r>
    </w:p>
    <w:p w:rsidR="006B0F6B" w:rsidRPr="006B0F6B" w:rsidRDefault="006B0F6B" w:rsidP="006B0F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снижение доли детей-сирот и детей, оставшихся без попечения родителей.</w:t>
      </w:r>
    </w:p>
    <w:p w:rsidR="00946285" w:rsidRPr="006B0F6B" w:rsidRDefault="006B0F6B" w:rsidP="006B0F6B">
      <w:pPr>
        <w:spacing w:after="0"/>
        <w:rPr>
          <w:rFonts w:ascii="Times New Roman" w:hAnsi="Times New Roman" w:cs="Times New Roman"/>
        </w:rPr>
      </w:pP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6B0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sectPr w:rsidR="00946285" w:rsidRPr="006B0F6B" w:rsidSect="0094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704"/>
    <w:multiLevelType w:val="multilevel"/>
    <w:tmpl w:val="425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6B"/>
    <w:rsid w:val="00120E15"/>
    <w:rsid w:val="001E6C67"/>
    <w:rsid w:val="001F087A"/>
    <w:rsid w:val="003539FF"/>
    <w:rsid w:val="004D1BA9"/>
    <w:rsid w:val="00690717"/>
    <w:rsid w:val="006B0F6B"/>
    <w:rsid w:val="008C247A"/>
    <w:rsid w:val="0092782F"/>
    <w:rsid w:val="00946285"/>
    <w:rsid w:val="00983F40"/>
    <w:rsid w:val="00DB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5"/>
  </w:style>
  <w:style w:type="paragraph" w:styleId="1">
    <w:name w:val="heading 1"/>
    <w:basedOn w:val="a"/>
    <w:link w:val="10"/>
    <w:uiPriority w:val="9"/>
    <w:qFormat/>
    <w:rsid w:val="006B0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0F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law/hotdocs/36787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2018-01-29T14:03:00Z</dcterms:created>
  <dcterms:modified xsi:type="dcterms:W3CDTF">2018-01-29T14:05:00Z</dcterms:modified>
</cp:coreProperties>
</file>